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81" w:rsidRPr="00DF1C06" w:rsidRDefault="00C25181" w:rsidP="00C25181">
      <w:pPr>
        <w:shd w:val="clear" w:color="auto" w:fill="FFFFFF"/>
        <w:spacing w:before="104" w:after="104" w:line="337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Перспективный план развития сюжетно-ролевых игр старшего дошкольного возраста</w:t>
      </w:r>
    </w:p>
    <w:p w:rsidR="00C25181" w:rsidRPr="00DF1C06" w:rsidRDefault="00C25181" w:rsidP="00C25181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Учиться считаться с мнением товарищей, учитывать возможности и желание друг друга.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Учить развивать обогащать содержание игры, без конфликтов распределять игровой материал и роли между участниками, разрешать споры, вопросы, недоразумения.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Тактично влиять на взаимоотношения детей, </w:t>
      </w: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приучая их уважать интересы и права друг друга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Формулировать познавательный интерес и организационные навыки.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Воспитывать умственную активность, нравственные чувства.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Учить навыкам самоорганизации, распределять роли между собой.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творческое воображение, способствовать </w:t>
      </w: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 развертывать игру.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Воспитывать умение справедливо решать споры, тактично отказаться от роли.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Закрепить умение самостоятельно ставить игровые задачи.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Способствовать выявлению и формированию разнообразных интересов и способностей.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Воспитывать умение считаться с интересами и мнением товарищей по игре.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Закрепить положительные чувства и привычки.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Побуждать у детей широко и творчески использовать знания о работе взрослых.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Воспитывать доброжелательность, готовность помочь пострадавшему.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Продолжать учить детей выполнят различные роли в соответствии с сюжетом.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Воспитывать чувство юмора.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Воспитывать дружеские взаимоотношения, приучать играть, не мешая друг другу.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Продолжать работу по объединению играющих детей в подгруппы, вовлечению в игру малоактивных детей.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Расширять представление детей о профессиях родителей и применять в игре.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Развивать у детей способность совместно развертывать игру, согласовывать собственный замысел с замыслами сверстников.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Поддерживать желание использовать предметы-заменители и фантастические события.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Воспитывать бережное отношение к игрушкам.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Закрепить разнообразие и выразительность ролевых действий.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Учить выполнять установленные правила.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Учить игровым действиям, умению договариваться на игру.</w:t>
      </w:r>
    </w:p>
    <w:p w:rsidR="00C25181" w:rsidRPr="00DF1C06" w:rsidRDefault="00C25181" w:rsidP="00C251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Развивать желание ставить разнообразные игровые задачи и выбирать способы их решения.</w:t>
      </w:r>
    </w:p>
    <w:p w:rsidR="00C25181" w:rsidRPr="00DF1C06" w:rsidRDefault="00C25181" w:rsidP="00C25181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игры для детей: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Прежде чем начать игру, подумай, во что ты будешь играть.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Подумай, чем ты будешь играть.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Игру доводи до конца с тем, с кем начал играть.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Играй дружно.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Бережно относись к игрушкам.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Содержи игрушки в порядке.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Говори с другом спокойно и ласково.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Не мешай играть товарищу.</w:t>
      </w:r>
    </w:p>
    <w:p w:rsidR="00C25181" w:rsidRPr="00DF1C06" w:rsidRDefault="00C25181" w:rsidP="00C251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Играй самостоятельно.</w:t>
      </w:r>
    </w:p>
    <w:p w:rsidR="00DF1C06" w:rsidRDefault="00DF1C06" w:rsidP="00C25181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25181" w:rsidRPr="00DF1C06" w:rsidRDefault="00C25181" w:rsidP="00C25181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Руководство игрой: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Не подавлять инициативу и творчество детей.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сюжетно-ролевой игры, не разрушая замысел детей.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Побуждать к взаимопониманию, чуткости, справедливости, взаимопомощи.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Приучать детей к самостоятельному употреблению в играх строительного материала, конструкторов, игрушек-самоделок, игрушек- заменителей.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Учить использовать навыки, полученные на занятиях по развитию речи, рисованию, аппликации, музыкальных.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На занятиях учить вступать в диалог от имени действующих лиц.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Побуждать детей задавать больше вопросов по содержанию игры.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Помогать детям договариваться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 в игре.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Не заставлять играть в то, что они не видели.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Брать роль в игре на себя только тогда, когда ребенок попросит.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Наблюдать за играми детей.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</w:t>
      </w: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увиденное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 в игре.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Учить ставить в ситуации, </w:t>
      </w: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 не указывая конкретные способы, действия.</w:t>
      </w:r>
    </w:p>
    <w:p w:rsidR="00C25181" w:rsidRPr="00DF1C06" w:rsidRDefault="00C25181" w:rsidP="00C251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Обучать всех детей брать главную роль на себя.</w:t>
      </w:r>
      <w:r w:rsidRPr="00DF1C06">
        <w:rPr>
          <w:rFonts w:ascii="Times New Roman" w:eastAsia="Times New Roman" w:hAnsi="Times New Roman" w:cs="Times New Roman"/>
          <w:sz w:val="24"/>
          <w:szCs w:val="24"/>
        </w:rPr>
        <w:br/>
        <w:t>Учить ребенка играть:</w:t>
      </w:r>
    </w:p>
    <w:p w:rsidR="00C25181" w:rsidRPr="00DF1C06" w:rsidRDefault="00C25181" w:rsidP="00C25181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08" w:lineRule="atLeast"/>
        <w:ind w:left="648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беседа перед началом игр</w:t>
      </w: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ы о ее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 ходе.</w:t>
      </w:r>
    </w:p>
    <w:p w:rsidR="00C25181" w:rsidRPr="00DF1C06" w:rsidRDefault="00C25181" w:rsidP="00C25181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08" w:lineRule="atLeast"/>
        <w:ind w:left="64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>редварительный показ выполнения действий детей, выполняющих неизвестную ранее роль,</w:t>
      </w:r>
    </w:p>
    <w:p w:rsidR="00C25181" w:rsidRPr="00DF1C06" w:rsidRDefault="00C25181" w:rsidP="00C25181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08" w:lineRule="atLeast"/>
        <w:ind w:left="648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подведение итогов игры,</w:t>
      </w:r>
    </w:p>
    <w:p w:rsidR="00C25181" w:rsidRPr="00DF1C06" w:rsidRDefault="00C25181" w:rsidP="00C25181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08" w:lineRule="atLeast"/>
        <w:ind w:left="648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дальнейшее планирование развития игры (напоминание, советы, предложения по использованию в игре знаний, полученных на занятиях, указания, поручения, задания).</w:t>
      </w:r>
    </w:p>
    <w:p w:rsidR="00C25181" w:rsidRPr="00DF1C06" w:rsidRDefault="00C25181" w:rsidP="00C25181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Общение воспитателя с детьми: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Включаться в игру детей осторожно, не разрушая замысел детей.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Побуждать задавать больше вопросов по содержанию игры.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Помогать договариваться в игре.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Учить вступать в диалог от имени действующего лица.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Брать роль в игре на себя только тогда, когда ребёнок сам попросит.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>Наблюдать за играми детей.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Анализ </w:t>
      </w: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увиденного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 в игре.</w:t>
      </w:r>
    </w:p>
    <w:p w:rsidR="00C25181" w:rsidRPr="00DF1C06" w:rsidRDefault="00C25181" w:rsidP="00C251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8" w:lineRule="atLeast"/>
        <w:ind w:left="324"/>
        <w:rPr>
          <w:rFonts w:ascii="Times New Roman" w:eastAsia="Times New Roman" w:hAnsi="Times New Roman" w:cs="Times New Roman"/>
          <w:sz w:val="24"/>
          <w:szCs w:val="24"/>
        </w:rPr>
      </w:pPr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Учить детей ставить в ситуации, </w:t>
      </w:r>
      <w:proofErr w:type="gramStart"/>
      <w:r w:rsidRPr="00DF1C06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gramEnd"/>
      <w:r w:rsidRPr="00DF1C06">
        <w:rPr>
          <w:rFonts w:ascii="Times New Roman" w:eastAsia="Times New Roman" w:hAnsi="Times New Roman" w:cs="Times New Roman"/>
          <w:sz w:val="24"/>
          <w:szCs w:val="24"/>
        </w:rPr>
        <w:t xml:space="preserve"> не указывая конкретные способы действия.</w:t>
      </w:r>
    </w:p>
    <w:p w:rsidR="00C450CA" w:rsidRPr="00DF1C06" w:rsidRDefault="00C450CA">
      <w:pPr>
        <w:rPr>
          <w:rFonts w:ascii="Times New Roman" w:hAnsi="Times New Roman" w:cs="Times New Roman"/>
          <w:sz w:val="24"/>
          <w:szCs w:val="24"/>
        </w:rPr>
      </w:pPr>
    </w:p>
    <w:sectPr w:rsidR="00C450CA" w:rsidRPr="00DF1C06" w:rsidSect="00A9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0EFA"/>
    <w:multiLevelType w:val="multilevel"/>
    <w:tmpl w:val="99443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06245"/>
    <w:multiLevelType w:val="multilevel"/>
    <w:tmpl w:val="9D02C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B4259B"/>
    <w:multiLevelType w:val="multilevel"/>
    <w:tmpl w:val="A8542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7F5C50"/>
    <w:multiLevelType w:val="multilevel"/>
    <w:tmpl w:val="6E2C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6D0B4D"/>
    <w:multiLevelType w:val="multilevel"/>
    <w:tmpl w:val="78BAF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25181"/>
    <w:rsid w:val="00A90CE6"/>
    <w:rsid w:val="00C25181"/>
    <w:rsid w:val="00C450CA"/>
    <w:rsid w:val="00DF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E6"/>
  </w:style>
  <w:style w:type="paragraph" w:styleId="1">
    <w:name w:val="heading 1"/>
    <w:basedOn w:val="a"/>
    <w:link w:val="10"/>
    <w:uiPriority w:val="9"/>
    <w:qFormat/>
    <w:rsid w:val="00C251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18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2518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5181"/>
  </w:style>
  <w:style w:type="character" w:styleId="a4">
    <w:name w:val="Emphasis"/>
    <w:basedOn w:val="a0"/>
    <w:uiPriority w:val="20"/>
    <w:qFormat/>
    <w:rsid w:val="00C25181"/>
    <w:rPr>
      <w:i/>
      <w:iCs/>
    </w:rPr>
  </w:style>
  <w:style w:type="paragraph" w:styleId="a5">
    <w:name w:val="Normal (Web)"/>
    <w:basedOn w:val="a"/>
    <w:uiPriority w:val="99"/>
    <w:semiHidden/>
    <w:unhideWhenUsed/>
    <w:rsid w:val="00C25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251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0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Венера</cp:lastModifiedBy>
  <cp:revision>3</cp:revision>
  <cp:lastPrinted>2019-08-13T21:34:00Z</cp:lastPrinted>
  <dcterms:created xsi:type="dcterms:W3CDTF">2016-01-27T18:56:00Z</dcterms:created>
  <dcterms:modified xsi:type="dcterms:W3CDTF">2019-08-13T21:34:00Z</dcterms:modified>
</cp:coreProperties>
</file>